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F3F85" w14:textId="77777777" w:rsidR="002D320A" w:rsidRPr="00F33246" w:rsidRDefault="002D320A" w:rsidP="002D320A">
      <w:pPr>
        <w:spacing w:after="0" w:line="240" w:lineRule="auto"/>
        <w:jc w:val="center"/>
        <w:rPr>
          <w:rFonts w:eastAsia="Times New Roman" w:cstheme="minorHAnsi"/>
          <w:sz w:val="20"/>
          <w:szCs w:val="20"/>
          <w:lang w:val="en-GB" w:eastAsia="en-GB"/>
        </w:rPr>
      </w:pPr>
      <w:r w:rsidRPr="00F33246">
        <w:rPr>
          <w:rFonts w:eastAsia="Times New Roman" w:cstheme="minorHAnsi"/>
          <w:noProof/>
          <w:sz w:val="20"/>
          <w:szCs w:val="20"/>
        </w:rPr>
        <w:drawing>
          <wp:inline distT="0" distB="0" distL="0" distR="0" wp14:anchorId="142BCB2E" wp14:editId="6F1E6280">
            <wp:extent cx="737870" cy="725170"/>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725170"/>
                    </a:xfrm>
                    <a:prstGeom prst="rect">
                      <a:avLst/>
                    </a:prstGeom>
                    <a:noFill/>
                  </pic:spPr>
                </pic:pic>
              </a:graphicData>
            </a:graphic>
          </wp:inline>
        </w:drawing>
      </w:r>
    </w:p>
    <w:p w14:paraId="30D48744" w14:textId="77777777" w:rsidR="002D320A" w:rsidRPr="00F33246" w:rsidRDefault="002D320A" w:rsidP="002D320A">
      <w:pPr>
        <w:spacing w:after="0" w:line="240" w:lineRule="auto"/>
        <w:jc w:val="center"/>
        <w:rPr>
          <w:rFonts w:eastAsia="Times New Roman" w:cstheme="minorHAnsi"/>
          <w:sz w:val="20"/>
          <w:szCs w:val="20"/>
          <w:lang w:val="en-GB" w:eastAsia="en-GB"/>
        </w:rPr>
      </w:pPr>
    </w:p>
    <w:p w14:paraId="64560D26" w14:textId="77777777" w:rsidR="00E1419F" w:rsidRPr="007E1090" w:rsidRDefault="00E1419F" w:rsidP="00E1419F">
      <w:pPr>
        <w:keepNext/>
        <w:autoSpaceDE w:val="0"/>
        <w:autoSpaceDN w:val="0"/>
        <w:adjustRightInd w:val="0"/>
        <w:spacing w:after="0" w:line="240" w:lineRule="auto"/>
        <w:jc w:val="center"/>
        <w:outlineLvl w:val="0"/>
        <w:rPr>
          <w:rFonts w:ascii="Cambria" w:eastAsia="Times New Roman" w:hAnsi="Cambria" w:cs="Times New Roman"/>
          <w:b/>
          <w:bCs/>
          <w:lang w:val="en-GB"/>
        </w:rPr>
      </w:pPr>
      <w:r w:rsidRPr="007E1090">
        <w:rPr>
          <w:rFonts w:ascii="Cambria" w:eastAsia="Times New Roman" w:hAnsi="Cambria" w:cs="Times New Roman"/>
          <w:b/>
          <w:bCs/>
          <w:lang w:val="en-GB"/>
        </w:rPr>
        <w:t>CAYMAN PREP &amp; HIGH SCHOOL</w:t>
      </w:r>
    </w:p>
    <w:p w14:paraId="544355A7" w14:textId="77777777" w:rsidR="00E1419F" w:rsidRPr="007E1090" w:rsidRDefault="00E1419F" w:rsidP="00E1419F">
      <w:pPr>
        <w:spacing w:after="0" w:line="240" w:lineRule="auto"/>
        <w:jc w:val="center"/>
        <w:rPr>
          <w:rFonts w:ascii="Cambria" w:eastAsia="Times New Roman" w:hAnsi="Cambria" w:cs="Times New Roman"/>
          <w:b/>
          <w:lang w:val="en-GB" w:eastAsia="en-GB"/>
        </w:rPr>
      </w:pPr>
      <w:r w:rsidRPr="007E1090">
        <w:rPr>
          <w:rFonts w:ascii="Cambria" w:eastAsia="Times New Roman" w:hAnsi="Cambria" w:cs="Times New Roman"/>
          <w:b/>
          <w:lang w:val="en-GB" w:eastAsia="en-GB"/>
        </w:rPr>
        <w:t>Owned and operated by the United Church in Jamaica and the Cayman Islands</w:t>
      </w:r>
    </w:p>
    <w:p w14:paraId="3639C242" w14:textId="77777777" w:rsidR="00E1419F" w:rsidRPr="007E1090" w:rsidRDefault="00E1419F" w:rsidP="00E1419F">
      <w:pPr>
        <w:spacing w:after="0" w:line="240" w:lineRule="auto"/>
        <w:jc w:val="center"/>
        <w:rPr>
          <w:rFonts w:ascii="Cambria" w:eastAsia="Times New Roman" w:hAnsi="Cambria" w:cs="Times New Roman"/>
          <w:b/>
          <w:lang w:val="en-GB" w:eastAsia="en-GB"/>
        </w:rPr>
      </w:pPr>
    </w:p>
    <w:p w14:paraId="60DE289A" w14:textId="427078AF" w:rsidR="002D320A" w:rsidRPr="007E1090" w:rsidRDefault="00322920" w:rsidP="00050635">
      <w:pPr>
        <w:spacing w:after="0" w:line="240" w:lineRule="auto"/>
        <w:jc w:val="both"/>
        <w:rPr>
          <w:rFonts w:ascii="Cambria" w:eastAsia="Times New Roman" w:hAnsi="Cambria" w:cstheme="minorHAnsi"/>
          <w:lang w:val="en-GB" w:eastAsia="en-GB"/>
        </w:rPr>
      </w:pPr>
      <w:r w:rsidRPr="00322920">
        <w:rPr>
          <w:rFonts w:ascii="Cambria" w:eastAsia="Times New Roman" w:hAnsi="Cambria" w:cs="Times New Roman"/>
          <w:lang w:eastAsia="en-GB"/>
        </w:rPr>
        <w:t>Cayman Prep and High School is a private, co-educational Christian school with just over 1,000 students ranging from Kindergarten to Year 13 and offers a British-based international curriculum leading to IGCSE and A-level qualifications. The school is renowned for providing a stimulating learning environment in which our students become critical, creative thinkers, responsible citizens and lifelong learners. This is evident in our consistent record of outstanding academic achievements, pastoral care and wide range of extra-curricular activities.</w:t>
      </w:r>
      <w:r w:rsidR="00050635" w:rsidRPr="00050635">
        <w:rPr>
          <w:rFonts w:ascii="Cambria" w:eastAsia="Times New Roman" w:hAnsi="Cambria" w:cs="Times New Roman"/>
          <w:lang w:val="en-GB" w:eastAsia="en-GB"/>
        </w:rPr>
        <w:cr/>
      </w:r>
    </w:p>
    <w:p w14:paraId="45C898DA" w14:textId="3906C5CC" w:rsidR="00EC1930" w:rsidRPr="008835A5" w:rsidRDefault="00EC1930" w:rsidP="00EC1930">
      <w:pPr>
        <w:spacing w:after="0" w:line="240" w:lineRule="auto"/>
        <w:jc w:val="both"/>
        <w:rPr>
          <w:rFonts w:ascii="Cambria" w:eastAsia="Calibri" w:hAnsi="Cambria" w:cs="Times New Roman"/>
          <w:lang w:val="en-GB"/>
        </w:rPr>
      </w:pPr>
      <w:bookmarkStart w:id="0" w:name="_Hlk18921580"/>
      <w:r w:rsidRPr="003B2E11">
        <w:rPr>
          <w:rFonts w:ascii="Cambria" w:eastAsia="Times New Roman" w:hAnsi="Cambria" w:cs="Times New Roman"/>
          <w:lang w:eastAsia="en-GB"/>
        </w:rPr>
        <w:t xml:space="preserve">The </w:t>
      </w:r>
      <w:r w:rsidRPr="003B2E11">
        <w:rPr>
          <w:rFonts w:ascii="Cambria" w:eastAsia="Times New Roman" w:hAnsi="Cambria" w:cs="Times New Roman"/>
          <w:b/>
          <w:lang w:eastAsia="en-GB"/>
        </w:rPr>
        <w:t>Primary School</w:t>
      </w:r>
      <w:r w:rsidRPr="003B2E11">
        <w:rPr>
          <w:rFonts w:ascii="Cambria" w:eastAsia="Times New Roman" w:hAnsi="Cambria" w:cs="Times New Roman"/>
          <w:lang w:eastAsia="en-GB"/>
        </w:rPr>
        <w:t xml:space="preserve"> </w:t>
      </w:r>
      <w:r w:rsidRPr="003B2E11">
        <w:rPr>
          <w:rFonts w:ascii="Cambria" w:eastAsia="Times New Roman" w:hAnsi="Cambria" w:cs="Times New Roman"/>
          <w:lang w:val="en-GB" w:eastAsia="en-GB"/>
        </w:rPr>
        <w:t xml:space="preserve">invites applications from fully qualified, </w:t>
      </w:r>
      <w:proofErr w:type="gramStart"/>
      <w:r w:rsidRPr="003B2E11">
        <w:rPr>
          <w:rFonts w:ascii="Cambria" w:eastAsia="Times New Roman" w:hAnsi="Cambria" w:cs="Times New Roman"/>
          <w:lang w:val="en-GB" w:eastAsia="en-GB"/>
        </w:rPr>
        <w:t>enthusiastic</w:t>
      </w:r>
      <w:proofErr w:type="gramEnd"/>
      <w:r w:rsidRPr="003B2E11">
        <w:rPr>
          <w:rFonts w:ascii="Cambria" w:eastAsia="Times New Roman" w:hAnsi="Cambria" w:cs="Times New Roman"/>
          <w:lang w:val="en-GB" w:eastAsia="en-GB"/>
        </w:rPr>
        <w:t xml:space="preserve"> and experienced candidates to join our high-performing team in </w:t>
      </w:r>
      <w:r w:rsidR="00E1415F">
        <w:rPr>
          <w:rFonts w:ascii="Cambria" w:eastAsia="Times New Roman" w:hAnsi="Cambria" w:cs="Times New Roman"/>
          <w:b/>
          <w:lang w:val="en-GB" w:eastAsia="en-GB"/>
        </w:rPr>
        <w:t>March 2021</w:t>
      </w:r>
      <w:r w:rsidRPr="003B2E11">
        <w:rPr>
          <w:rFonts w:ascii="Cambria" w:eastAsia="Times New Roman" w:hAnsi="Cambria" w:cs="Times New Roman"/>
          <w:lang w:val="en-GB" w:eastAsia="en-GB"/>
        </w:rPr>
        <w:t xml:space="preserve"> for the following pos</w:t>
      </w:r>
      <w:r w:rsidR="00E1415F">
        <w:rPr>
          <w:rFonts w:ascii="Cambria" w:eastAsia="Times New Roman" w:hAnsi="Cambria" w:cs="Times New Roman"/>
          <w:lang w:val="en-GB" w:eastAsia="en-GB"/>
        </w:rPr>
        <w:t>t</w:t>
      </w:r>
      <w:r w:rsidRPr="008835A5">
        <w:rPr>
          <w:rFonts w:ascii="Cambria" w:eastAsia="Calibri" w:hAnsi="Cambria" w:cs="Times New Roman"/>
          <w:b/>
          <w:lang w:val="en-GB"/>
        </w:rPr>
        <w:t>.</w:t>
      </w:r>
    </w:p>
    <w:bookmarkEnd w:id="0"/>
    <w:p w14:paraId="3B9CB52B" w14:textId="77777777" w:rsidR="00DE1244" w:rsidRDefault="00DE1244" w:rsidP="007E1090">
      <w:pPr>
        <w:spacing w:after="0" w:line="240" w:lineRule="auto"/>
        <w:rPr>
          <w:rFonts w:ascii="Cambria" w:eastAsia="Calibri" w:hAnsi="Cambria" w:cstheme="minorHAnsi"/>
          <w:lang w:val="en-GB"/>
        </w:rPr>
      </w:pPr>
    </w:p>
    <w:p w14:paraId="05DF0186" w14:textId="77777777" w:rsidR="002D320A" w:rsidRPr="007E1090" w:rsidRDefault="00DE1244" w:rsidP="00DE1244">
      <w:pPr>
        <w:spacing w:after="0" w:line="240" w:lineRule="auto"/>
        <w:rPr>
          <w:rFonts w:ascii="Cambria" w:eastAsia="Calibri" w:hAnsi="Cambria" w:cstheme="minorHAnsi"/>
          <w:lang w:val="en-GB"/>
        </w:rPr>
      </w:pPr>
      <w:r w:rsidRPr="007E1090">
        <w:rPr>
          <w:rFonts w:ascii="Cambria" w:eastAsia="Calibri" w:hAnsi="Cambria" w:cstheme="minorHAnsi"/>
          <w:b/>
          <w:lang w:val="en-GB"/>
        </w:rPr>
        <w:t>LIBRARIAN</w:t>
      </w:r>
      <w:r w:rsidRPr="007E1090">
        <w:rPr>
          <w:rFonts w:ascii="Cambria" w:eastAsia="Calibri" w:hAnsi="Cambria" w:cstheme="minorHAnsi"/>
          <w:lang w:val="en-GB"/>
        </w:rPr>
        <w:t xml:space="preserve"> </w:t>
      </w:r>
      <w:r>
        <w:rPr>
          <w:rFonts w:ascii="Cambria" w:eastAsia="Calibri" w:hAnsi="Cambria" w:cstheme="minorHAnsi"/>
          <w:lang w:val="en-GB"/>
        </w:rPr>
        <w:t>– (P</w:t>
      </w:r>
      <w:r w:rsidRPr="00DE1244">
        <w:rPr>
          <w:rFonts w:ascii="Cambria" w:eastAsia="Calibri" w:hAnsi="Cambria" w:cstheme="minorHAnsi"/>
          <w:lang w:val="en-GB"/>
        </w:rPr>
        <w:t>RIMARY SCHOOL</w:t>
      </w:r>
      <w:r>
        <w:rPr>
          <w:rFonts w:ascii="Cambria" w:eastAsia="Calibri" w:hAnsi="Cambria" w:cstheme="minorHAnsi"/>
          <w:lang w:val="en-GB"/>
        </w:rPr>
        <w:t>)</w:t>
      </w:r>
    </w:p>
    <w:p w14:paraId="574A2F6B" w14:textId="77777777" w:rsidR="00B6335F" w:rsidRPr="007E1090" w:rsidRDefault="00B6335F" w:rsidP="007E1090">
      <w:pPr>
        <w:spacing w:after="0"/>
        <w:rPr>
          <w:rFonts w:ascii="Cambria" w:hAnsi="Cambria" w:cstheme="minorHAnsi"/>
        </w:rPr>
      </w:pPr>
    </w:p>
    <w:p w14:paraId="540A0F7C" w14:textId="77777777" w:rsidR="003B0692" w:rsidRPr="007E1090" w:rsidRDefault="002D320A" w:rsidP="007E1090">
      <w:pPr>
        <w:rPr>
          <w:rFonts w:ascii="Cambria" w:hAnsi="Cambria" w:cstheme="minorHAnsi"/>
        </w:rPr>
      </w:pPr>
      <w:bookmarkStart w:id="1" w:name="_Hlk29383057"/>
      <w:r w:rsidRPr="007E1090">
        <w:rPr>
          <w:rFonts w:ascii="Cambria" w:hAnsi="Cambria" w:cstheme="minorHAnsi"/>
        </w:rPr>
        <w:t xml:space="preserve">The successful candidate </w:t>
      </w:r>
      <w:bookmarkEnd w:id="1"/>
      <w:r w:rsidRPr="007E1090">
        <w:rPr>
          <w:rFonts w:ascii="Cambria" w:hAnsi="Cambria" w:cstheme="minorHAnsi"/>
        </w:rPr>
        <w:t xml:space="preserve">will be responsible for </w:t>
      </w:r>
      <w:r w:rsidR="00F33246" w:rsidRPr="007E1090">
        <w:rPr>
          <w:rFonts w:ascii="Cambria" w:hAnsi="Cambria" w:cstheme="minorHAnsi"/>
        </w:rPr>
        <w:t xml:space="preserve">managing, developing and promoting the effective and efficient use of the library and library resources; Supporting the development of </w:t>
      </w:r>
      <w:r w:rsidR="00DE1244">
        <w:rPr>
          <w:rFonts w:ascii="Cambria" w:hAnsi="Cambria" w:cstheme="minorHAnsi"/>
        </w:rPr>
        <w:t xml:space="preserve">literacy, </w:t>
      </w:r>
      <w:r w:rsidR="00F33246" w:rsidRPr="007E1090">
        <w:rPr>
          <w:rFonts w:ascii="Cambria" w:hAnsi="Cambria" w:cstheme="minorHAnsi"/>
        </w:rPr>
        <w:t>reading and research skills across all stages of Primary School; Promoting the enjoyment of, and excitement about reading and literacy to all members of the School Community</w:t>
      </w:r>
      <w:r w:rsidR="00DE1244" w:rsidRPr="00B61A0F">
        <w:rPr>
          <w:rFonts w:ascii="Cambria" w:hAnsi="Cambria" w:cstheme="minorHAnsi"/>
        </w:rPr>
        <w:t xml:space="preserve">. </w:t>
      </w:r>
      <w:r w:rsidR="007F532A" w:rsidRPr="00B61A0F">
        <w:rPr>
          <w:rFonts w:ascii="Cambria" w:hAnsi="Cambria" w:cstheme="minorHAnsi"/>
        </w:rPr>
        <w:t xml:space="preserve">The successful candidate will be required to </w:t>
      </w:r>
      <w:r w:rsidR="00DE1244" w:rsidRPr="00B61A0F">
        <w:rPr>
          <w:rFonts w:ascii="Cambria" w:hAnsi="Cambria" w:cstheme="minorHAnsi"/>
        </w:rPr>
        <w:t>provide supply teaching from time to time for teachers who are absent</w:t>
      </w:r>
      <w:r w:rsidR="007F532A" w:rsidRPr="00B61A0F">
        <w:rPr>
          <w:rFonts w:ascii="Cambria" w:hAnsi="Cambria" w:cstheme="minorHAnsi"/>
        </w:rPr>
        <w:t xml:space="preserve"> (if they</w:t>
      </w:r>
      <w:r w:rsidR="007F532A" w:rsidRPr="00B61A0F">
        <w:t xml:space="preserve"> </w:t>
      </w:r>
      <w:r w:rsidR="007F532A" w:rsidRPr="00B61A0F">
        <w:rPr>
          <w:rFonts w:ascii="Cambria" w:hAnsi="Cambria" w:cstheme="minorHAnsi"/>
        </w:rPr>
        <w:t>possess a teaching qualification)</w:t>
      </w:r>
      <w:r w:rsidR="00C27FA2" w:rsidRPr="00B61A0F">
        <w:rPr>
          <w:rFonts w:ascii="Cambria" w:hAnsi="Cambria" w:cstheme="minorHAnsi"/>
        </w:rPr>
        <w:t>.</w:t>
      </w:r>
    </w:p>
    <w:p w14:paraId="2100EC4E" w14:textId="77777777" w:rsidR="00B6335F" w:rsidRPr="007E1090" w:rsidRDefault="00B6335F" w:rsidP="007E1090">
      <w:pPr>
        <w:spacing w:after="0" w:line="240" w:lineRule="auto"/>
        <w:rPr>
          <w:rFonts w:ascii="Cambria" w:hAnsi="Cambria" w:cstheme="minorHAnsi"/>
          <w:b/>
        </w:rPr>
      </w:pPr>
      <w:r w:rsidRPr="007E1090">
        <w:rPr>
          <w:rFonts w:ascii="Cambria" w:hAnsi="Cambria" w:cstheme="minorHAnsi"/>
          <w:b/>
        </w:rPr>
        <w:t>Duties will include, but will not be limited to:</w:t>
      </w:r>
    </w:p>
    <w:p w14:paraId="3B762129" w14:textId="77777777" w:rsidR="00F33246" w:rsidRPr="007E1090" w:rsidRDefault="00F33246" w:rsidP="007E1090">
      <w:pPr>
        <w:pStyle w:val="NoSpacing"/>
        <w:numPr>
          <w:ilvl w:val="0"/>
          <w:numId w:val="15"/>
        </w:numPr>
        <w:rPr>
          <w:rFonts w:ascii="Cambria" w:hAnsi="Cambria" w:cstheme="minorHAnsi"/>
        </w:rPr>
      </w:pPr>
      <w:r w:rsidRPr="007E1090">
        <w:rPr>
          <w:rFonts w:ascii="Cambria" w:hAnsi="Cambria" w:cstheme="minorHAnsi"/>
        </w:rPr>
        <w:t xml:space="preserve">Manage the </w:t>
      </w:r>
      <w:r w:rsidR="00DE1244">
        <w:rPr>
          <w:rFonts w:ascii="Cambria" w:hAnsi="Cambria" w:cstheme="minorHAnsi"/>
        </w:rPr>
        <w:t xml:space="preserve">Primary School’s </w:t>
      </w:r>
      <w:r w:rsidRPr="007E1090">
        <w:rPr>
          <w:rFonts w:ascii="Cambria" w:hAnsi="Cambria" w:cstheme="minorHAnsi"/>
        </w:rPr>
        <w:t>library and information resources ensuring effective and efficient access for all staff and students</w:t>
      </w:r>
      <w:r w:rsidR="005C4CC5" w:rsidRPr="007E1090">
        <w:rPr>
          <w:rFonts w:ascii="Cambria" w:hAnsi="Cambria" w:cstheme="minorHAnsi"/>
        </w:rPr>
        <w:t>;</w:t>
      </w:r>
    </w:p>
    <w:p w14:paraId="3DE2FDE8" w14:textId="77777777" w:rsidR="00F33246" w:rsidRPr="007E1090" w:rsidRDefault="00F33246" w:rsidP="007E1090">
      <w:pPr>
        <w:pStyle w:val="NoSpacing"/>
        <w:numPr>
          <w:ilvl w:val="0"/>
          <w:numId w:val="15"/>
        </w:numPr>
        <w:rPr>
          <w:rFonts w:ascii="Cambria" w:hAnsi="Cambria" w:cstheme="minorHAnsi"/>
        </w:rPr>
      </w:pPr>
      <w:r w:rsidRPr="007E1090">
        <w:rPr>
          <w:rFonts w:ascii="Cambria" w:hAnsi="Cambria" w:cstheme="minorHAnsi"/>
        </w:rPr>
        <w:t xml:space="preserve">Select, acquire, </w:t>
      </w:r>
      <w:proofErr w:type="spellStart"/>
      <w:r w:rsidRPr="007E1090">
        <w:rPr>
          <w:rFonts w:ascii="Cambria" w:hAnsi="Cambria" w:cstheme="minorHAnsi"/>
        </w:rPr>
        <w:t>organise</w:t>
      </w:r>
      <w:proofErr w:type="spellEnd"/>
      <w:r w:rsidRPr="007E1090">
        <w:rPr>
          <w:rFonts w:ascii="Cambria" w:hAnsi="Cambria" w:cstheme="minorHAnsi"/>
        </w:rPr>
        <w:t>, promote and maintain quality books and other learning resources to cover the full age and ability range of the students, and to ensure an up-to-date selection of appropriate reading material</w:t>
      </w:r>
      <w:r w:rsidR="005C4CC5" w:rsidRPr="007E1090">
        <w:rPr>
          <w:rFonts w:ascii="Cambria" w:hAnsi="Cambria" w:cstheme="minorHAnsi"/>
        </w:rPr>
        <w:t>;</w:t>
      </w:r>
    </w:p>
    <w:p w14:paraId="48338938" w14:textId="77777777" w:rsidR="00F33246" w:rsidRPr="007E1090" w:rsidRDefault="00F33246" w:rsidP="007E1090">
      <w:pPr>
        <w:pStyle w:val="NormalWeb"/>
        <w:numPr>
          <w:ilvl w:val="0"/>
          <w:numId w:val="15"/>
        </w:numPr>
        <w:rPr>
          <w:rFonts w:ascii="Cambria" w:hAnsi="Cambria" w:cstheme="minorHAnsi"/>
          <w:sz w:val="22"/>
          <w:szCs w:val="22"/>
        </w:rPr>
      </w:pPr>
      <w:r w:rsidRPr="007E1090">
        <w:rPr>
          <w:rFonts w:ascii="Cambria" w:hAnsi="Cambria" w:cstheme="minorHAnsi"/>
          <w:sz w:val="22"/>
          <w:szCs w:val="22"/>
        </w:rPr>
        <w:t>Manage resources for effective retrieval and use, including the systematic indexing, classification and cataloguing of all library resources, and dissemination of information relating to those resources, to staff and students as appropriate</w:t>
      </w:r>
      <w:r w:rsidR="005C4CC5" w:rsidRPr="007E1090">
        <w:rPr>
          <w:rFonts w:ascii="Cambria" w:hAnsi="Cambria" w:cstheme="minorHAnsi"/>
          <w:sz w:val="22"/>
          <w:szCs w:val="22"/>
        </w:rPr>
        <w:t>;</w:t>
      </w:r>
      <w:r w:rsidRPr="007E1090">
        <w:rPr>
          <w:rFonts w:ascii="Cambria" w:hAnsi="Cambria" w:cstheme="minorHAnsi"/>
          <w:sz w:val="22"/>
          <w:szCs w:val="22"/>
        </w:rPr>
        <w:t xml:space="preserve"> </w:t>
      </w:r>
    </w:p>
    <w:p w14:paraId="7C23FE4F" w14:textId="77777777" w:rsidR="00F33246" w:rsidRPr="007E1090" w:rsidRDefault="00F33246" w:rsidP="007E1090">
      <w:pPr>
        <w:pStyle w:val="NormalWeb"/>
        <w:numPr>
          <w:ilvl w:val="0"/>
          <w:numId w:val="15"/>
        </w:numPr>
        <w:rPr>
          <w:rFonts w:ascii="Cambria" w:hAnsi="Cambria" w:cstheme="minorHAnsi"/>
          <w:sz w:val="22"/>
          <w:szCs w:val="22"/>
        </w:rPr>
      </w:pPr>
      <w:r w:rsidRPr="007E1090">
        <w:rPr>
          <w:rFonts w:ascii="Cambria" w:hAnsi="Cambria" w:cstheme="minorHAnsi"/>
          <w:sz w:val="22"/>
          <w:szCs w:val="22"/>
        </w:rPr>
        <w:t>Participate with teaching staff in planning and supporting reader development, and encourage read</w:t>
      </w:r>
      <w:r w:rsidR="005C4CC5" w:rsidRPr="007E1090">
        <w:rPr>
          <w:rFonts w:ascii="Cambria" w:hAnsi="Cambria" w:cstheme="minorHAnsi"/>
          <w:sz w:val="22"/>
          <w:szCs w:val="22"/>
        </w:rPr>
        <w:t>ing and enjoyment of literature;</w:t>
      </w:r>
      <w:r w:rsidRPr="007E1090">
        <w:rPr>
          <w:rFonts w:ascii="Cambria" w:hAnsi="Cambria" w:cstheme="minorHAnsi"/>
          <w:sz w:val="22"/>
          <w:szCs w:val="22"/>
        </w:rPr>
        <w:t xml:space="preserve"> </w:t>
      </w:r>
    </w:p>
    <w:p w14:paraId="0BE01C28" w14:textId="77777777" w:rsidR="00F33246" w:rsidRPr="007E1090" w:rsidRDefault="00F33246" w:rsidP="007E1090">
      <w:pPr>
        <w:numPr>
          <w:ilvl w:val="0"/>
          <w:numId w:val="15"/>
        </w:numPr>
        <w:spacing w:after="0" w:line="276" w:lineRule="auto"/>
        <w:rPr>
          <w:rFonts w:ascii="Cambria" w:hAnsi="Cambria" w:cstheme="minorHAnsi"/>
        </w:rPr>
      </w:pPr>
      <w:r w:rsidRPr="007E1090">
        <w:rPr>
          <w:rFonts w:ascii="Cambria" w:hAnsi="Cambria" w:cstheme="minorHAnsi"/>
          <w:lang w:val="en-GB"/>
        </w:rPr>
        <w:t>Support the learning and teaching of reading, research and literacy skills through individual and group support</w:t>
      </w:r>
      <w:r w:rsidRPr="007E1090">
        <w:rPr>
          <w:rFonts w:ascii="Cambria" w:hAnsi="Cambria" w:cstheme="minorHAnsi"/>
        </w:rPr>
        <w:t>, across the full range of Primary-aged students</w:t>
      </w:r>
      <w:r w:rsidR="00DE1244">
        <w:rPr>
          <w:rFonts w:ascii="Cambria" w:hAnsi="Cambria" w:cstheme="minorHAnsi"/>
        </w:rPr>
        <w:t xml:space="preserve"> (Kindergarten through to Key Stage 2)</w:t>
      </w:r>
      <w:r w:rsidR="005C4CC5" w:rsidRPr="007E1090">
        <w:rPr>
          <w:rFonts w:ascii="Cambria" w:hAnsi="Cambria" w:cstheme="minorHAnsi"/>
        </w:rPr>
        <w:t>;</w:t>
      </w:r>
    </w:p>
    <w:p w14:paraId="2FA4DCF6" w14:textId="77777777" w:rsidR="006953AF" w:rsidRPr="007E1090" w:rsidRDefault="00F33246" w:rsidP="007E1090">
      <w:pPr>
        <w:pStyle w:val="ListParagraph"/>
        <w:numPr>
          <w:ilvl w:val="0"/>
          <w:numId w:val="15"/>
        </w:numPr>
        <w:spacing w:line="240" w:lineRule="auto"/>
        <w:rPr>
          <w:rFonts w:ascii="Cambria" w:hAnsi="Cambria" w:cstheme="minorHAnsi"/>
          <w:b/>
        </w:rPr>
      </w:pPr>
      <w:r w:rsidRPr="007E1090">
        <w:rPr>
          <w:rFonts w:ascii="Cambria" w:hAnsi="Cambria" w:cstheme="minorHAnsi"/>
        </w:rPr>
        <w:t xml:space="preserve">Support the maintenance of up-to-date records and </w:t>
      </w:r>
      <w:proofErr w:type="spellStart"/>
      <w:r w:rsidRPr="007E1090">
        <w:rPr>
          <w:rFonts w:ascii="Cambria" w:hAnsi="Cambria" w:cstheme="minorHAnsi"/>
        </w:rPr>
        <w:t>organise</w:t>
      </w:r>
      <w:proofErr w:type="spellEnd"/>
      <w:r w:rsidRPr="007E1090">
        <w:rPr>
          <w:rFonts w:ascii="Cambria" w:hAnsi="Cambria" w:cstheme="minorHAnsi"/>
        </w:rPr>
        <w:t xml:space="preserve"> other school reading resources</w:t>
      </w:r>
      <w:r w:rsidR="006953AF" w:rsidRPr="007E1090">
        <w:rPr>
          <w:rFonts w:ascii="Cambria" w:hAnsi="Cambria" w:cstheme="minorHAnsi"/>
        </w:rPr>
        <w:t>;</w:t>
      </w:r>
    </w:p>
    <w:p w14:paraId="62BD8635" w14:textId="77777777" w:rsidR="00F33246" w:rsidRPr="007E1090" w:rsidRDefault="00B1088D" w:rsidP="007E1090">
      <w:pPr>
        <w:pStyle w:val="ListParagraph"/>
        <w:numPr>
          <w:ilvl w:val="0"/>
          <w:numId w:val="15"/>
        </w:numPr>
        <w:spacing w:line="240" w:lineRule="auto"/>
        <w:rPr>
          <w:rFonts w:ascii="Cambria" w:hAnsi="Cambria" w:cstheme="minorHAnsi"/>
          <w:b/>
        </w:rPr>
      </w:pPr>
      <w:r w:rsidRPr="007E1090">
        <w:rPr>
          <w:rFonts w:ascii="Cambria" w:hAnsi="Cambria" w:cstheme="minorHAnsi"/>
        </w:rPr>
        <w:t>All staff are</w:t>
      </w:r>
      <w:r w:rsidR="00FD54B3" w:rsidRPr="007E1090">
        <w:rPr>
          <w:rFonts w:ascii="Cambria" w:hAnsi="Cambria" w:cstheme="minorHAnsi"/>
        </w:rPr>
        <w:t xml:space="preserve"> expected to fully adhere to and support the Christian ethos of the school.</w:t>
      </w:r>
    </w:p>
    <w:p w14:paraId="1BD28BFA" w14:textId="77777777" w:rsidR="003B0692" w:rsidRPr="007E1090" w:rsidRDefault="00B6335F" w:rsidP="007E1090">
      <w:pPr>
        <w:pStyle w:val="NoSpacing"/>
        <w:rPr>
          <w:rFonts w:ascii="Cambria" w:hAnsi="Cambria" w:cstheme="minorHAnsi"/>
          <w:b/>
        </w:rPr>
      </w:pPr>
      <w:r w:rsidRPr="007E1090">
        <w:rPr>
          <w:rFonts w:ascii="Cambria" w:hAnsi="Cambria" w:cstheme="minorHAnsi"/>
          <w:b/>
        </w:rPr>
        <w:t>Qualifications, experience and skills required</w:t>
      </w:r>
      <w:r w:rsidR="00E1419F" w:rsidRPr="007E1090">
        <w:rPr>
          <w:rFonts w:ascii="Cambria" w:hAnsi="Cambria" w:cstheme="minorHAnsi"/>
          <w:b/>
        </w:rPr>
        <w:t>:</w:t>
      </w:r>
    </w:p>
    <w:p w14:paraId="7750BECC" w14:textId="77777777" w:rsidR="00F33246" w:rsidRDefault="00F33246" w:rsidP="007E1090">
      <w:pPr>
        <w:numPr>
          <w:ilvl w:val="0"/>
          <w:numId w:val="18"/>
        </w:numPr>
        <w:spacing w:after="100" w:afterAutospacing="1" w:line="240" w:lineRule="auto"/>
        <w:outlineLvl w:val="2"/>
        <w:rPr>
          <w:rFonts w:ascii="Cambria" w:hAnsi="Cambria" w:cstheme="minorHAnsi"/>
        </w:rPr>
      </w:pPr>
      <w:r w:rsidRPr="007E1090">
        <w:rPr>
          <w:rFonts w:ascii="Cambria" w:hAnsi="Cambria" w:cstheme="minorHAnsi"/>
        </w:rPr>
        <w:t xml:space="preserve">Professional Librarian </w:t>
      </w:r>
      <w:r w:rsidR="00DE1244">
        <w:rPr>
          <w:rFonts w:ascii="Cambria" w:hAnsi="Cambria" w:cstheme="minorHAnsi"/>
        </w:rPr>
        <w:t xml:space="preserve">training </w:t>
      </w:r>
      <w:r w:rsidRPr="007E1090">
        <w:rPr>
          <w:rFonts w:ascii="Cambria" w:hAnsi="Cambria" w:cstheme="minorHAnsi"/>
        </w:rPr>
        <w:t>and / or qualifications</w:t>
      </w:r>
      <w:r w:rsidR="005C4CC5" w:rsidRPr="007E1090">
        <w:rPr>
          <w:rFonts w:ascii="Cambria" w:hAnsi="Cambria" w:cstheme="minorHAnsi"/>
        </w:rPr>
        <w:t>;</w:t>
      </w:r>
    </w:p>
    <w:p w14:paraId="6FB4952A" w14:textId="77777777" w:rsidR="00DE1244" w:rsidRPr="007E1090" w:rsidRDefault="00DE1244" w:rsidP="007E1090">
      <w:pPr>
        <w:numPr>
          <w:ilvl w:val="0"/>
          <w:numId w:val="18"/>
        </w:numPr>
        <w:spacing w:after="100" w:afterAutospacing="1" w:line="240" w:lineRule="auto"/>
        <w:outlineLvl w:val="2"/>
        <w:rPr>
          <w:rFonts w:ascii="Cambria" w:hAnsi="Cambria" w:cstheme="minorHAnsi"/>
        </w:rPr>
      </w:pPr>
      <w:r>
        <w:rPr>
          <w:rFonts w:ascii="Cambria" w:hAnsi="Cambria" w:cstheme="minorHAnsi"/>
        </w:rPr>
        <w:t>An internationally recognized</w:t>
      </w:r>
      <w:r w:rsidRPr="00DE1244">
        <w:t xml:space="preserve"> </w:t>
      </w:r>
      <w:r w:rsidRPr="00DE1244">
        <w:rPr>
          <w:rFonts w:ascii="Cambria" w:hAnsi="Cambria" w:cstheme="minorHAnsi"/>
        </w:rPr>
        <w:t>Teaching</w:t>
      </w:r>
      <w:r>
        <w:rPr>
          <w:rFonts w:ascii="Cambria" w:hAnsi="Cambria" w:cstheme="minorHAnsi"/>
        </w:rPr>
        <w:t xml:space="preserve"> qualification, such as a PGCE or </w:t>
      </w:r>
      <w:proofErr w:type="spellStart"/>
      <w:r>
        <w:rPr>
          <w:rFonts w:ascii="Cambria" w:hAnsi="Cambria" w:cstheme="minorHAnsi"/>
        </w:rPr>
        <w:t>BEd</w:t>
      </w:r>
      <w:proofErr w:type="spellEnd"/>
      <w:r>
        <w:rPr>
          <w:rFonts w:ascii="Cambria" w:hAnsi="Cambria" w:cstheme="minorHAnsi"/>
        </w:rPr>
        <w:t>.</w:t>
      </w:r>
      <w:r w:rsidR="00B61A0F">
        <w:rPr>
          <w:rFonts w:ascii="Cambria" w:hAnsi="Cambria" w:cstheme="minorHAnsi"/>
        </w:rPr>
        <w:t>,</w:t>
      </w:r>
      <w:r w:rsidR="00A63F4C">
        <w:rPr>
          <w:rFonts w:ascii="Cambria" w:hAnsi="Cambria" w:cstheme="minorHAnsi"/>
        </w:rPr>
        <w:t xml:space="preserve"> </w:t>
      </w:r>
      <w:r w:rsidR="00A63F4C" w:rsidRPr="00B61A0F">
        <w:rPr>
          <w:rFonts w:ascii="Cambria" w:hAnsi="Cambria" w:cstheme="minorHAnsi"/>
        </w:rPr>
        <w:t>would be an asset</w:t>
      </w:r>
      <w:r w:rsidRPr="00B61A0F">
        <w:rPr>
          <w:rFonts w:ascii="Cambria" w:hAnsi="Cambria" w:cstheme="minorHAnsi"/>
        </w:rPr>
        <w:t>;</w:t>
      </w:r>
    </w:p>
    <w:p w14:paraId="7DCB4C3D" w14:textId="77777777" w:rsidR="00F33246" w:rsidRPr="007E1090" w:rsidRDefault="00F33246" w:rsidP="007E1090">
      <w:pPr>
        <w:numPr>
          <w:ilvl w:val="0"/>
          <w:numId w:val="18"/>
        </w:numPr>
        <w:spacing w:before="100" w:beforeAutospacing="1" w:after="100" w:afterAutospacing="1" w:line="240" w:lineRule="auto"/>
        <w:outlineLvl w:val="2"/>
        <w:rPr>
          <w:rFonts w:ascii="Cambria" w:hAnsi="Cambria" w:cstheme="minorHAnsi"/>
        </w:rPr>
      </w:pPr>
      <w:r w:rsidRPr="007E1090">
        <w:rPr>
          <w:rFonts w:ascii="Cambria" w:hAnsi="Cambria" w:cstheme="minorHAnsi"/>
        </w:rPr>
        <w:t>In-depth knowledge, understanding and experience of library and information skills</w:t>
      </w:r>
      <w:r w:rsidR="005C4CC5" w:rsidRPr="007E1090">
        <w:rPr>
          <w:rFonts w:ascii="Cambria" w:hAnsi="Cambria" w:cstheme="minorHAnsi"/>
        </w:rPr>
        <w:t>;</w:t>
      </w:r>
      <w:r w:rsidRPr="007E1090">
        <w:rPr>
          <w:rFonts w:ascii="Cambria" w:hAnsi="Cambria" w:cstheme="minorHAnsi"/>
        </w:rPr>
        <w:t xml:space="preserve"> </w:t>
      </w:r>
    </w:p>
    <w:p w14:paraId="7B38B439" w14:textId="77777777" w:rsidR="00F33246" w:rsidRPr="007E1090" w:rsidRDefault="00F33246" w:rsidP="007E1090">
      <w:pPr>
        <w:numPr>
          <w:ilvl w:val="0"/>
          <w:numId w:val="18"/>
        </w:numPr>
        <w:spacing w:before="100" w:beforeAutospacing="1" w:after="100" w:afterAutospacing="1" w:line="240" w:lineRule="auto"/>
        <w:rPr>
          <w:rFonts w:ascii="Cambria" w:hAnsi="Cambria" w:cstheme="minorHAnsi"/>
        </w:rPr>
      </w:pPr>
      <w:r w:rsidRPr="007E1090">
        <w:rPr>
          <w:rFonts w:ascii="Cambria" w:hAnsi="Cambria" w:cstheme="minorHAnsi"/>
          <w:bCs/>
        </w:rPr>
        <w:t>Current k</w:t>
      </w:r>
      <w:r w:rsidRPr="007E1090">
        <w:rPr>
          <w:rFonts w:ascii="Cambria" w:hAnsi="Cambria" w:cstheme="minorHAnsi"/>
        </w:rPr>
        <w:t>nowledge and understanding of children's literature and resources to support the EYFS and revised English National Curriculum (2014)</w:t>
      </w:r>
      <w:r w:rsidR="005C4CC5" w:rsidRPr="007E1090">
        <w:rPr>
          <w:rFonts w:ascii="Cambria" w:hAnsi="Cambria" w:cstheme="minorHAnsi"/>
        </w:rPr>
        <w:t>;</w:t>
      </w:r>
      <w:r w:rsidRPr="007E1090">
        <w:rPr>
          <w:rFonts w:ascii="Cambria" w:hAnsi="Cambria" w:cstheme="minorHAnsi"/>
        </w:rPr>
        <w:t xml:space="preserve"> </w:t>
      </w:r>
    </w:p>
    <w:p w14:paraId="4966D67C" w14:textId="77777777" w:rsidR="00F33246" w:rsidRPr="007E1090" w:rsidRDefault="00F33246" w:rsidP="007E1090">
      <w:pPr>
        <w:numPr>
          <w:ilvl w:val="0"/>
          <w:numId w:val="18"/>
        </w:numPr>
        <w:spacing w:before="100" w:beforeAutospacing="1" w:after="100" w:afterAutospacing="1" w:line="240" w:lineRule="auto"/>
        <w:rPr>
          <w:rFonts w:ascii="Cambria" w:hAnsi="Cambria" w:cstheme="minorHAnsi"/>
        </w:rPr>
      </w:pPr>
      <w:r w:rsidRPr="007E1090">
        <w:rPr>
          <w:rFonts w:ascii="Cambria" w:hAnsi="Cambria" w:cstheme="minorHAnsi"/>
        </w:rPr>
        <w:t>Awareness of child development and the role of reading in the educational development of the child</w:t>
      </w:r>
      <w:r w:rsidR="005C4CC5" w:rsidRPr="007E1090">
        <w:rPr>
          <w:rFonts w:ascii="Cambria" w:hAnsi="Cambria" w:cstheme="minorHAnsi"/>
        </w:rPr>
        <w:t>;</w:t>
      </w:r>
    </w:p>
    <w:p w14:paraId="093F1C8E" w14:textId="77777777" w:rsidR="00F33246" w:rsidRPr="007E1090" w:rsidRDefault="00F33246" w:rsidP="007E1090">
      <w:pPr>
        <w:numPr>
          <w:ilvl w:val="0"/>
          <w:numId w:val="18"/>
        </w:numPr>
        <w:spacing w:before="100" w:beforeAutospacing="1" w:after="100" w:afterAutospacing="1" w:line="240" w:lineRule="auto"/>
        <w:rPr>
          <w:rFonts w:ascii="Cambria" w:hAnsi="Cambria" w:cstheme="minorHAnsi"/>
        </w:rPr>
      </w:pPr>
      <w:r w:rsidRPr="007E1090">
        <w:rPr>
          <w:rFonts w:ascii="Cambria" w:hAnsi="Cambria" w:cstheme="minorHAnsi"/>
        </w:rPr>
        <w:t>Excellent communication skills, both oral and written, and the ability to adapt to a range of very different audiences</w:t>
      </w:r>
      <w:r w:rsidR="005C4CC5" w:rsidRPr="007E1090">
        <w:rPr>
          <w:rFonts w:ascii="Cambria" w:hAnsi="Cambria" w:cstheme="minorHAnsi"/>
        </w:rPr>
        <w:t>;</w:t>
      </w:r>
    </w:p>
    <w:p w14:paraId="55372E54" w14:textId="77777777" w:rsidR="00F33246" w:rsidRPr="007E1090" w:rsidRDefault="00F33246" w:rsidP="007E1090">
      <w:pPr>
        <w:numPr>
          <w:ilvl w:val="0"/>
          <w:numId w:val="18"/>
        </w:numPr>
        <w:spacing w:before="100" w:beforeAutospacing="1" w:after="100" w:afterAutospacing="1" w:line="240" w:lineRule="auto"/>
        <w:rPr>
          <w:rFonts w:ascii="Cambria" w:hAnsi="Cambria" w:cstheme="minorHAnsi"/>
        </w:rPr>
      </w:pPr>
      <w:bookmarkStart w:id="2" w:name="_Hlk29560557"/>
      <w:r w:rsidRPr="007E1090">
        <w:rPr>
          <w:rFonts w:ascii="Cambria" w:hAnsi="Cambria" w:cstheme="minorHAnsi"/>
        </w:rPr>
        <w:t xml:space="preserve">Ability to use </w:t>
      </w:r>
      <w:bookmarkEnd w:id="2"/>
      <w:r w:rsidRPr="007E1090">
        <w:rPr>
          <w:rFonts w:ascii="Cambria" w:hAnsi="Cambria" w:cstheme="minorHAnsi"/>
        </w:rPr>
        <w:t xml:space="preserve">Junior Librarian and / or similar Library Management Information Systems and other ICT software, such as Microsoft Word, Excel and </w:t>
      </w:r>
      <w:r w:rsidR="00E1419F" w:rsidRPr="007E1090">
        <w:rPr>
          <w:rFonts w:ascii="Cambria" w:hAnsi="Cambria" w:cstheme="minorHAnsi"/>
        </w:rPr>
        <w:t>PowerPoint</w:t>
      </w:r>
      <w:r w:rsidR="005C4CC5" w:rsidRPr="007E1090">
        <w:rPr>
          <w:rFonts w:ascii="Cambria" w:hAnsi="Cambria" w:cstheme="minorHAnsi"/>
        </w:rPr>
        <w:t>;</w:t>
      </w:r>
    </w:p>
    <w:p w14:paraId="40F935F1" w14:textId="77777777" w:rsidR="00F33246" w:rsidRPr="007E1090" w:rsidRDefault="00F33246" w:rsidP="007E1090">
      <w:pPr>
        <w:numPr>
          <w:ilvl w:val="0"/>
          <w:numId w:val="18"/>
        </w:numPr>
        <w:spacing w:after="0" w:line="240" w:lineRule="auto"/>
        <w:rPr>
          <w:rFonts w:ascii="Cambria" w:hAnsi="Cambria" w:cstheme="minorHAnsi"/>
        </w:rPr>
      </w:pPr>
      <w:r w:rsidRPr="007E1090">
        <w:rPr>
          <w:rFonts w:ascii="Cambria" w:hAnsi="Cambria" w:cstheme="minorHAnsi"/>
        </w:rPr>
        <w:t>Ability to work independently, multi-task, manage multiple priorities and set and meet appropriate targets</w:t>
      </w:r>
      <w:r w:rsidR="003F742A" w:rsidRPr="007E1090">
        <w:rPr>
          <w:rFonts w:ascii="Cambria" w:hAnsi="Cambria" w:cstheme="minorHAnsi"/>
        </w:rPr>
        <w:t>.</w:t>
      </w:r>
    </w:p>
    <w:p w14:paraId="339727D5" w14:textId="77777777" w:rsidR="00D70B83" w:rsidRDefault="00D70B83" w:rsidP="007E1090">
      <w:pPr>
        <w:spacing w:after="0" w:line="240" w:lineRule="auto"/>
        <w:ind w:left="720"/>
        <w:rPr>
          <w:rFonts w:ascii="Cambria" w:hAnsi="Cambria" w:cs="Times New Roman"/>
          <w:b/>
        </w:rPr>
      </w:pPr>
    </w:p>
    <w:p w14:paraId="48DFE295" w14:textId="77777777" w:rsidR="00C53127" w:rsidRDefault="00D70B83" w:rsidP="00D70B83">
      <w:pPr>
        <w:spacing w:after="0" w:line="240" w:lineRule="auto"/>
        <w:rPr>
          <w:rFonts w:ascii="Cambria" w:hAnsi="Cambria" w:cstheme="minorHAnsi"/>
        </w:rPr>
      </w:pPr>
      <w:r w:rsidRPr="000E28A7">
        <w:rPr>
          <w:rFonts w:ascii="Cambria" w:hAnsi="Cambria" w:cs="Times New Roman"/>
          <w:b/>
        </w:rPr>
        <w:lastRenderedPageBreak/>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50043D8D" w14:textId="77777777" w:rsidR="00D70B83" w:rsidRPr="007E1090" w:rsidRDefault="00D70B83" w:rsidP="007E1090">
      <w:pPr>
        <w:spacing w:after="0" w:line="240" w:lineRule="auto"/>
        <w:ind w:left="720"/>
        <w:rPr>
          <w:rFonts w:ascii="Cambria" w:hAnsi="Cambria" w:cstheme="minorHAnsi"/>
        </w:rPr>
      </w:pPr>
    </w:p>
    <w:p w14:paraId="4DBA38BE" w14:textId="20A0279B" w:rsidR="003B0692" w:rsidRPr="00D70B83" w:rsidRDefault="00705F5C" w:rsidP="00D70B83">
      <w:pPr>
        <w:rPr>
          <w:rFonts w:ascii="Cambria" w:hAnsi="Cambria" w:cstheme="minorHAnsi"/>
        </w:rPr>
      </w:pPr>
      <w:r w:rsidRPr="00D70B83">
        <w:rPr>
          <w:rFonts w:ascii="Cambria" w:hAnsi="Cambria" w:cstheme="minorHAnsi"/>
        </w:rPr>
        <w:t xml:space="preserve">Salary range for the above positions: </w:t>
      </w:r>
      <w:r w:rsidR="00F33246" w:rsidRPr="00E1415F">
        <w:rPr>
          <w:rFonts w:ascii="Cambria" w:hAnsi="Cambria" w:cstheme="minorHAnsi"/>
          <w:b/>
          <w:bCs/>
        </w:rPr>
        <w:t>CI$</w:t>
      </w:r>
      <w:r w:rsidR="00DE1244" w:rsidRPr="00E1415F">
        <w:rPr>
          <w:rFonts w:ascii="Cambria" w:hAnsi="Cambria" w:cstheme="minorHAnsi"/>
          <w:b/>
          <w:bCs/>
        </w:rPr>
        <w:t>3</w:t>
      </w:r>
      <w:r w:rsidR="00765148" w:rsidRPr="00E1415F">
        <w:rPr>
          <w:rFonts w:ascii="Cambria" w:hAnsi="Cambria" w:cstheme="minorHAnsi"/>
          <w:b/>
          <w:bCs/>
        </w:rPr>
        <w:t>2</w:t>
      </w:r>
      <w:r w:rsidR="00DE1244" w:rsidRPr="00E1415F">
        <w:rPr>
          <w:rFonts w:ascii="Cambria" w:hAnsi="Cambria" w:cstheme="minorHAnsi"/>
          <w:b/>
          <w:bCs/>
        </w:rPr>
        <w:t>,</w:t>
      </w:r>
      <w:r w:rsidR="00765148" w:rsidRPr="00E1415F">
        <w:rPr>
          <w:rFonts w:ascii="Cambria" w:hAnsi="Cambria" w:cstheme="minorHAnsi"/>
          <w:b/>
          <w:bCs/>
        </w:rPr>
        <w:t>5</w:t>
      </w:r>
      <w:r w:rsidR="00DE1244" w:rsidRPr="00E1415F">
        <w:rPr>
          <w:rFonts w:ascii="Cambria" w:hAnsi="Cambria" w:cstheme="minorHAnsi"/>
          <w:b/>
          <w:bCs/>
        </w:rPr>
        <w:t>00</w:t>
      </w:r>
      <w:r w:rsidRPr="00E1415F">
        <w:rPr>
          <w:rFonts w:ascii="Cambria" w:hAnsi="Cambria" w:cstheme="minorHAnsi"/>
          <w:b/>
          <w:bCs/>
        </w:rPr>
        <w:t xml:space="preserve"> – CI$</w:t>
      </w:r>
      <w:r w:rsidR="00DE1244" w:rsidRPr="00E1415F">
        <w:rPr>
          <w:rFonts w:ascii="Cambria" w:hAnsi="Cambria" w:cstheme="minorHAnsi"/>
          <w:b/>
          <w:bCs/>
        </w:rPr>
        <w:t>4</w:t>
      </w:r>
      <w:r w:rsidR="00765148" w:rsidRPr="00E1415F">
        <w:rPr>
          <w:rFonts w:ascii="Cambria" w:hAnsi="Cambria" w:cstheme="minorHAnsi"/>
          <w:b/>
          <w:bCs/>
        </w:rPr>
        <w:t>3</w:t>
      </w:r>
      <w:r w:rsidR="00DE1244" w:rsidRPr="00E1415F">
        <w:rPr>
          <w:rFonts w:ascii="Cambria" w:hAnsi="Cambria" w:cstheme="minorHAnsi"/>
          <w:b/>
          <w:bCs/>
        </w:rPr>
        <w:t>,</w:t>
      </w:r>
      <w:r w:rsidR="00765148" w:rsidRPr="00E1415F">
        <w:rPr>
          <w:rFonts w:ascii="Cambria" w:hAnsi="Cambria" w:cstheme="minorHAnsi"/>
          <w:b/>
          <w:bCs/>
        </w:rPr>
        <w:t>7</w:t>
      </w:r>
      <w:r w:rsidR="00DE1244" w:rsidRPr="00E1415F">
        <w:rPr>
          <w:rFonts w:ascii="Cambria" w:hAnsi="Cambria" w:cstheme="minorHAnsi"/>
          <w:b/>
          <w:bCs/>
        </w:rPr>
        <w:t>00</w:t>
      </w:r>
      <w:r w:rsidRPr="00D70B83">
        <w:rPr>
          <w:rFonts w:ascii="Cambria" w:hAnsi="Cambria" w:cstheme="minorHAnsi"/>
        </w:rPr>
        <w:t xml:space="preserve"> per annum commensurate with experience. Other benefits include medical insurance and contribution to a pension plan</w:t>
      </w:r>
      <w:r w:rsidR="00E1419F" w:rsidRPr="00D70B83">
        <w:rPr>
          <w:rFonts w:ascii="Cambria" w:hAnsi="Cambria" w:cstheme="minorHAnsi"/>
        </w:rPr>
        <w:t>.</w:t>
      </w:r>
    </w:p>
    <w:p w14:paraId="7C1FA7C9" w14:textId="77777777" w:rsidR="00E1419F" w:rsidRPr="00D70B83" w:rsidRDefault="00E1419F" w:rsidP="00D70B83">
      <w:pPr>
        <w:rPr>
          <w:rFonts w:ascii="Cambria" w:hAnsi="Cambria" w:cstheme="minorHAnsi"/>
          <w:lang w:val="en-GB"/>
        </w:rPr>
      </w:pPr>
      <w:r w:rsidRPr="00D70B83">
        <w:rPr>
          <w:rFonts w:ascii="Cambria" w:hAnsi="Cambria" w:cstheme="minorHAnsi"/>
          <w:lang w:val="en-GB"/>
        </w:rPr>
        <w:t xml:space="preserve">Further information about the school can be viewed on the school website: </w:t>
      </w:r>
      <w:hyperlink r:id="rId9" w:history="1">
        <w:r w:rsidRPr="00D70B83">
          <w:rPr>
            <w:rStyle w:val="Hyperlink"/>
            <w:rFonts w:ascii="Cambria" w:hAnsi="Cambria" w:cstheme="minorHAnsi"/>
            <w:lang w:val="en-GB"/>
          </w:rPr>
          <w:t>www.cayprep.edu.ky</w:t>
        </w:r>
      </w:hyperlink>
      <w:r w:rsidRPr="00D70B83">
        <w:rPr>
          <w:rFonts w:ascii="Cambria" w:hAnsi="Cambria" w:cstheme="minorHAnsi"/>
          <w:lang w:val="en-GB"/>
        </w:rPr>
        <w:t xml:space="preserve">.  </w:t>
      </w:r>
      <w:r w:rsidRPr="00D70B83">
        <w:rPr>
          <w:rFonts w:ascii="Cambria" w:hAnsi="Cambria" w:cstheme="minorHAnsi"/>
          <w:b/>
          <w:lang w:val="en-GB"/>
        </w:rPr>
        <w:t>APPLICATIONS WILL ONLY BE CONSIDERED IF SUBMITTED ON THE RELEVANT SCHOOL APPLICATION FORM</w:t>
      </w:r>
      <w:r w:rsidRPr="00D70B83">
        <w:rPr>
          <w:rFonts w:ascii="Cambria" w:hAnsi="Cambria" w:cstheme="minorHAnsi"/>
          <w:lang w:val="en-GB"/>
        </w:rPr>
        <w:t xml:space="preserve"> (available on the website) and forwarded along with a </w:t>
      </w:r>
      <w:r w:rsidRPr="00D70B83">
        <w:rPr>
          <w:rFonts w:ascii="Cambria" w:hAnsi="Cambria" w:cstheme="minorHAnsi"/>
          <w:b/>
          <w:lang w:val="en-GB"/>
        </w:rPr>
        <w:t xml:space="preserve">covering letter </w:t>
      </w:r>
      <w:r w:rsidRPr="00D70B83">
        <w:rPr>
          <w:rFonts w:ascii="Cambria" w:hAnsi="Cambria" w:cstheme="minorHAnsi"/>
          <w:lang w:val="en-GB"/>
        </w:rPr>
        <w:t>and</w:t>
      </w:r>
      <w:r w:rsidRPr="00D70B83">
        <w:rPr>
          <w:rFonts w:ascii="Cambria" w:hAnsi="Cambria" w:cstheme="minorHAnsi"/>
          <w:b/>
          <w:lang w:val="en-GB"/>
        </w:rPr>
        <w:t xml:space="preserve"> CV</w:t>
      </w:r>
      <w:r w:rsidRPr="00D70B83">
        <w:rPr>
          <w:rFonts w:ascii="Cambria" w:hAnsi="Cambria" w:cstheme="minorHAnsi"/>
          <w:lang w:val="en-GB"/>
        </w:rPr>
        <w:t xml:space="preserve"> to:</w:t>
      </w:r>
    </w:p>
    <w:p w14:paraId="6574D742" w14:textId="77777777" w:rsidR="00E1419F" w:rsidRPr="007E1090" w:rsidRDefault="00BF6B7E" w:rsidP="007E1090">
      <w:pPr>
        <w:pStyle w:val="ListParagraph"/>
        <w:ind w:left="3600"/>
        <w:rPr>
          <w:rFonts w:ascii="Cambria" w:hAnsi="Cambria" w:cstheme="minorHAnsi"/>
          <w:lang w:val="en-GB"/>
        </w:rPr>
      </w:pPr>
      <w:r>
        <w:rPr>
          <w:rFonts w:ascii="Cambria" w:hAnsi="Cambria" w:cstheme="minorHAnsi"/>
          <w:lang w:val="en-GB"/>
        </w:rPr>
        <w:t>Robin Davies</w:t>
      </w:r>
      <w:r w:rsidR="00E1419F" w:rsidRPr="007E1090">
        <w:rPr>
          <w:rFonts w:ascii="Cambria" w:hAnsi="Cambria" w:cstheme="minorHAnsi"/>
          <w:lang w:val="en-GB"/>
        </w:rPr>
        <w:t>, Primary School Principal</w:t>
      </w:r>
    </w:p>
    <w:p w14:paraId="4E72E7F3" w14:textId="77777777" w:rsidR="00E1419F" w:rsidRPr="007E1090" w:rsidRDefault="00E1419F" w:rsidP="007E1090">
      <w:pPr>
        <w:pStyle w:val="ListParagraph"/>
        <w:ind w:left="3600"/>
        <w:rPr>
          <w:rFonts w:ascii="Cambria" w:hAnsi="Cambria" w:cstheme="minorHAnsi"/>
          <w:lang w:val="en-GB"/>
        </w:rPr>
      </w:pPr>
      <w:r w:rsidRPr="007E1090">
        <w:rPr>
          <w:rFonts w:ascii="Cambria" w:hAnsi="Cambria" w:cstheme="minorHAnsi"/>
          <w:lang w:val="en-GB"/>
        </w:rPr>
        <w:t>Cayman Prep and High School</w:t>
      </w:r>
    </w:p>
    <w:p w14:paraId="2939417A" w14:textId="77777777" w:rsidR="00E1419F" w:rsidRPr="007E1090" w:rsidRDefault="00E1419F" w:rsidP="007E1090">
      <w:pPr>
        <w:pStyle w:val="ListParagraph"/>
        <w:ind w:left="3600"/>
        <w:rPr>
          <w:rFonts w:ascii="Cambria" w:hAnsi="Cambria" w:cstheme="minorHAnsi"/>
          <w:lang w:val="en-GB"/>
        </w:rPr>
      </w:pPr>
      <w:r w:rsidRPr="007E1090">
        <w:rPr>
          <w:rFonts w:ascii="Cambria" w:hAnsi="Cambria" w:cstheme="minorHAnsi"/>
          <w:lang w:val="en-GB"/>
        </w:rPr>
        <w:t>PO Box 10013</w:t>
      </w:r>
    </w:p>
    <w:p w14:paraId="1491A3E3" w14:textId="77777777" w:rsidR="00E1419F" w:rsidRPr="007E1090" w:rsidRDefault="00E1419F" w:rsidP="007E1090">
      <w:pPr>
        <w:pStyle w:val="ListParagraph"/>
        <w:ind w:left="3600"/>
        <w:rPr>
          <w:rFonts w:ascii="Cambria" w:hAnsi="Cambria" w:cstheme="minorHAnsi"/>
          <w:lang w:val="en-GB"/>
        </w:rPr>
      </w:pPr>
      <w:r w:rsidRPr="007E1090">
        <w:rPr>
          <w:rFonts w:ascii="Cambria" w:hAnsi="Cambria" w:cstheme="minorHAnsi"/>
          <w:lang w:val="en-GB"/>
        </w:rPr>
        <w:t>Grand Cayman KY1-1001</w:t>
      </w:r>
    </w:p>
    <w:p w14:paraId="324908A4" w14:textId="77777777" w:rsidR="00E1419F" w:rsidRPr="007E1090" w:rsidRDefault="00E1419F" w:rsidP="007E1090">
      <w:pPr>
        <w:pStyle w:val="ListParagraph"/>
        <w:ind w:left="3600"/>
        <w:rPr>
          <w:rFonts w:ascii="Cambria" w:hAnsi="Cambria" w:cstheme="minorHAnsi"/>
          <w:lang w:val="en-GB"/>
        </w:rPr>
      </w:pPr>
      <w:r w:rsidRPr="007E1090">
        <w:rPr>
          <w:rFonts w:ascii="Cambria" w:hAnsi="Cambria" w:cstheme="minorHAnsi"/>
          <w:lang w:val="en-GB"/>
        </w:rPr>
        <w:t xml:space="preserve">Email: </w:t>
      </w:r>
      <w:hyperlink r:id="rId10" w:history="1">
        <w:r w:rsidRPr="007E1090">
          <w:rPr>
            <w:rStyle w:val="Hyperlink"/>
            <w:rFonts w:ascii="Cambria" w:hAnsi="Cambria" w:cstheme="minorHAnsi"/>
            <w:lang w:val="en-GB"/>
          </w:rPr>
          <w:t>ps-recruitment@cayprep.edu.ky</w:t>
        </w:r>
      </w:hyperlink>
      <w:r w:rsidRPr="007E1090">
        <w:rPr>
          <w:rFonts w:ascii="Cambria" w:hAnsi="Cambria" w:cstheme="minorHAnsi"/>
          <w:lang w:val="en-GB"/>
        </w:rPr>
        <w:t xml:space="preserve"> </w:t>
      </w:r>
    </w:p>
    <w:p w14:paraId="36DD58DD" w14:textId="77777777" w:rsidR="00E1419F" w:rsidRPr="007E1090" w:rsidRDefault="00E1419F" w:rsidP="007E1090">
      <w:pPr>
        <w:pStyle w:val="ListParagraph"/>
        <w:rPr>
          <w:rFonts w:ascii="Cambria" w:hAnsi="Cambria" w:cstheme="minorHAnsi"/>
          <w:lang w:val="en-GB"/>
        </w:rPr>
      </w:pPr>
    </w:p>
    <w:p w14:paraId="64A6F598" w14:textId="1A8E8962" w:rsidR="00D70B83" w:rsidRDefault="00D70B83" w:rsidP="00D70B83">
      <w:pPr>
        <w:spacing w:after="0" w:line="240" w:lineRule="auto"/>
        <w:jc w:val="both"/>
        <w:rPr>
          <w:rFonts w:ascii="Cambria" w:eastAsia="Calibri" w:hAnsi="Cambria" w:cs="Times New Roman"/>
          <w:b/>
          <w:lang w:val="en-GB"/>
        </w:rPr>
      </w:pPr>
      <w:r w:rsidRPr="008835A5">
        <w:rPr>
          <w:rFonts w:ascii="Cambria" w:eastAsia="Calibri" w:hAnsi="Cambria" w:cs="Times New Roman"/>
          <w:lang w:val="en-GB"/>
        </w:rPr>
        <w:t>Deadline for receipt of applications for the position listed above is</w:t>
      </w:r>
      <w:r w:rsidRPr="008835A5">
        <w:rPr>
          <w:rFonts w:ascii="Cambria" w:eastAsia="Calibri" w:hAnsi="Cambria" w:cs="Times New Roman"/>
          <w:b/>
          <w:lang w:val="en-GB"/>
        </w:rPr>
        <w:t xml:space="preserve"> </w:t>
      </w:r>
      <w:r w:rsidR="00322920">
        <w:rPr>
          <w:rFonts w:ascii="Cambria" w:eastAsia="Calibri" w:hAnsi="Cambria" w:cs="Times New Roman"/>
          <w:b/>
          <w:lang w:val="en-GB"/>
        </w:rPr>
        <w:t xml:space="preserve">Friday, </w:t>
      </w:r>
      <w:r w:rsidR="00E1415F">
        <w:rPr>
          <w:rFonts w:ascii="Cambria" w:eastAsia="Calibri" w:hAnsi="Cambria" w:cs="Times New Roman"/>
          <w:b/>
          <w:lang w:val="en-GB"/>
        </w:rPr>
        <w:t>February 5</w:t>
      </w:r>
      <w:r w:rsidR="00E1415F" w:rsidRPr="00E1415F">
        <w:rPr>
          <w:rFonts w:ascii="Cambria" w:eastAsia="Calibri" w:hAnsi="Cambria" w:cs="Times New Roman"/>
          <w:b/>
          <w:vertAlign w:val="superscript"/>
          <w:lang w:val="en-GB"/>
        </w:rPr>
        <w:t>th</w:t>
      </w:r>
      <w:r w:rsidRPr="008835A5">
        <w:rPr>
          <w:rFonts w:ascii="Cambria" w:eastAsia="Calibri" w:hAnsi="Cambria" w:cs="Times New Roman"/>
          <w:b/>
          <w:lang w:val="en-GB"/>
        </w:rPr>
        <w:t>, 20</w:t>
      </w:r>
      <w:r>
        <w:rPr>
          <w:rFonts w:ascii="Cambria" w:eastAsia="Calibri" w:hAnsi="Cambria" w:cs="Times New Roman"/>
          <w:b/>
          <w:lang w:val="en-GB"/>
        </w:rPr>
        <w:t>2</w:t>
      </w:r>
      <w:r w:rsidR="00E1415F">
        <w:rPr>
          <w:rFonts w:ascii="Cambria" w:eastAsia="Calibri" w:hAnsi="Cambria" w:cs="Times New Roman"/>
          <w:b/>
          <w:lang w:val="en-GB"/>
        </w:rPr>
        <w:t>1</w:t>
      </w:r>
    </w:p>
    <w:p w14:paraId="7428A3DA" w14:textId="77777777" w:rsidR="00D70B83" w:rsidRPr="00E1415F" w:rsidRDefault="00D70B83" w:rsidP="00D70B83">
      <w:pPr>
        <w:spacing w:after="0" w:line="240" w:lineRule="auto"/>
        <w:jc w:val="both"/>
        <w:rPr>
          <w:rFonts w:ascii="Cambria" w:eastAsia="Calibri" w:hAnsi="Cambria" w:cs="Times New Roman"/>
          <w:bCs/>
          <w:lang w:val="en-GB"/>
        </w:rPr>
      </w:pPr>
      <w:r w:rsidRPr="00E1415F">
        <w:rPr>
          <w:rFonts w:ascii="Cambria" w:eastAsia="Calibri" w:hAnsi="Cambria" w:cs="Times New Roman"/>
          <w:bCs/>
          <w:lang w:val="en-GB"/>
        </w:rPr>
        <w:t>Only short-listed candidates will be contacted</w:t>
      </w:r>
    </w:p>
    <w:p w14:paraId="5622E804" w14:textId="77777777" w:rsidR="00E1419F" w:rsidRPr="007E1090" w:rsidRDefault="00E1419F" w:rsidP="007E1090">
      <w:pPr>
        <w:pStyle w:val="ListParagraph"/>
        <w:rPr>
          <w:rFonts w:ascii="Cambria" w:hAnsi="Cambria" w:cstheme="minorHAnsi"/>
        </w:rPr>
      </w:pPr>
    </w:p>
    <w:sectPr w:rsidR="00E1419F" w:rsidRPr="007E1090" w:rsidSect="00883E50">
      <w:pgSz w:w="12240" w:h="15840"/>
      <w:pgMar w:top="567"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E1D69" w14:textId="77777777" w:rsidR="004D6781" w:rsidRDefault="004D6781" w:rsidP="004D6781">
      <w:pPr>
        <w:spacing w:after="0" w:line="240" w:lineRule="auto"/>
      </w:pPr>
      <w:r>
        <w:separator/>
      </w:r>
    </w:p>
  </w:endnote>
  <w:endnote w:type="continuationSeparator" w:id="0">
    <w:p w14:paraId="319B3E02" w14:textId="77777777" w:rsidR="004D6781" w:rsidRDefault="004D6781" w:rsidP="004D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5AA94" w14:textId="77777777" w:rsidR="004D6781" w:rsidRDefault="004D6781" w:rsidP="004D6781">
      <w:pPr>
        <w:spacing w:after="0" w:line="240" w:lineRule="auto"/>
      </w:pPr>
      <w:r>
        <w:separator/>
      </w:r>
    </w:p>
  </w:footnote>
  <w:footnote w:type="continuationSeparator" w:id="0">
    <w:p w14:paraId="44789E1A" w14:textId="77777777" w:rsidR="004D6781" w:rsidRDefault="004D6781" w:rsidP="004D6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1751"/>
    <w:multiLevelType w:val="hybridMultilevel"/>
    <w:tmpl w:val="836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E10"/>
    <w:multiLevelType w:val="hybridMultilevel"/>
    <w:tmpl w:val="623C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305B7"/>
    <w:multiLevelType w:val="multilevel"/>
    <w:tmpl w:val="C18822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9465B"/>
    <w:multiLevelType w:val="hybridMultilevel"/>
    <w:tmpl w:val="97A6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57E00"/>
    <w:multiLevelType w:val="multilevel"/>
    <w:tmpl w:val="305C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4C65A8"/>
    <w:multiLevelType w:val="hybridMultilevel"/>
    <w:tmpl w:val="C466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F4F5A"/>
    <w:multiLevelType w:val="hybridMultilevel"/>
    <w:tmpl w:val="87F0A016"/>
    <w:lvl w:ilvl="0" w:tplc="604A51D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525B66"/>
    <w:multiLevelType w:val="hybridMultilevel"/>
    <w:tmpl w:val="265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D1DFB"/>
    <w:multiLevelType w:val="hybridMultilevel"/>
    <w:tmpl w:val="B8D8E2F0"/>
    <w:lvl w:ilvl="0" w:tplc="19AE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A455A"/>
    <w:multiLevelType w:val="hybridMultilevel"/>
    <w:tmpl w:val="B328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3512E"/>
    <w:multiLevelType w:val="hybridMultilevel"/>
    <w:tmpl w:val="562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16C2E"/>
    <w:multiLevelType w:val="hybridMultilevel"/>
    <w:tmpl w:val="2C8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278CB"/>
    <w:multiLevelType w:val="hybridMultilevel"/>
    <w:tmpl w:val="0CB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F6704"/>
    <w:multiLevelType w:val="hybridMultilevel"/>
    <w:tmpl w:val="81CE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C2B13"/>
    <w:multiLevelType w:val="hybridMultilevel"/>
    <w:tmpl w:val="47A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27868"/>
    <w:multiLevelType w:val="hybridMultilevel"/>
    <w:tmpl w:val="F3F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AC44E9"/>
    <w:multiLevelType w:val="hybridMultilevel"/>
    <w:tmpl w:val="B2AE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F7D46"/>
    <w:multiLevelType w:val="hybridMultilevel"/>
    <w:tmpl w:val="3776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12"/>
  </w:num>
  <w:num w:numId="5">
    <w:abstractNumId w:val="10"/>
  </w:num>
  <w:num w:numId="6">
    <w:abstractNumId w:val="15"/>
  </w:num>
  <w:num w:numId="7">
    <w:abstractNumId w:val="9"/>
  </w:num>
  <w:num w:numId="8">
    <w:abstractNumId w:val="13"/>
  </w:num>
  <w:num w:numId="9">
    <w:abstractNumId w:val="1"/>
  </w:num>
  <w:num w:numId="10">
    <w:abstractNumId w:val="0"/>
  </w:num>
  <w:num w:numId="11">
    <w:abstractNumId w:val="7"/>
  </w:num>
  <w:num w:numId="12">
    <w:abstractNumId w:val="5"/>
  </w:num>
  <w:num w:numId="13">
    <w:abstractNumId w:val="3"/>
  </w:num>
  <w:num w:numId="14">
    <w:abstractNumId w:val="4"/>
  </w:num>
  <w:num w:numId="15">
    <w:abstractNumId w:val="17"/>
  </w:num>
  <w:num w:numId="16">
    <w:abstractNumId w:val="6"/>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81"/>
    <w:rsid w:val="00050635"/>
    <w:rsid w:val="000A3C41"/>
    <w:rsid w:val="000F2810"/>
    <w:rsid w:val="001F40D8"/>
    <w:rsid w:val="002076BE"/>
    <w:rsid w:val="00281EE8"/>
    <w:rsid w:val="002D320A"/>
    <w:rsid w:val="00322920"/>
    <w:rsid w:val="003474EC"/>
    <w:rsid w:val="003B0692"/>
    <w:rsid w:val="003E4751"/>
    <w:rsid w:val="003F742A"/>
    <w:rsid w:val="0041470D"/>
    <w:rsid w:val="004D6781"/>
    <w:rsid w:val="00547D21"/>
    <w:rsid w:val="0057447C"/>
    <w:rsid w:val="005C4CC5"/>
    <w:rsid w:val="005E57D8"/>
    <w:rsid w:val="006953AF"/>
    <w:rsid w:val="006C6EF5"/>
    <w:rsid w:val="00705F5C"/>
    <w:rsid w:val="00707C3C"/>
    <w:rsid w:val="00765148"/>
    <w:rsid w:val="00783028"/>
    <w:rsid w:val="007B44CE"/>
    <w:rsid w:val="007E1090"/>
    <w:rsid w:val="007F532A"/>
    <w:rsid w:val="00883E50"/>
    <w:rsid w:val="008B1134"/>
    <w:rsid w:val="00974101"/>
    <w:rsid w:val="00994534"/>
    <w:rsid w:val="00A63F4C"/>
    <w:rsid w:val="00AF54F8"/>
    <w:rsid w:val="00B1088D"/>
    <w:rsid w:val="00B61A0F"/>
    <w:rsid w:val="00B6335F"/>
    <w:rsid w:val="00BF6B7E"/>
    <w:rsid w:val="00C27FA2"/>
    <w:rsid w:val="00C53127"/>
    <w:rsid w:val="00CD1549"/>
    <w:rsid w:val="00D37678"/>
    <w:rsid w:val="00D70B83"/>
    <w:rsid w:val="00DD5700"/>
    <w:rsid w:val="00DE1244"/>
    <w:rsid w:val="00DE6A6E"/>
    <w:rsid w:val="00E1415F"/>
    <w:rsid w:val="00E1419F"/>
    <w:rsid w:val="00E806BE"/>
    <w:rsid w:val="00EB03BA"/>
    <w:rsid w:val="00EB65C7"/>
    <w:rsid w:val="00EC1930"/>
    <w:rsid w:val="00F33246"/>
    <w:rsid w:val="00FD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C6678"/>
  <w15:chartTrackingRefBased/>
  <w15:docId w15:val="{240C1ED6-4796-459F-926B-73C87EF6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781"/>
  </w:style>
  <w:style w:type="paragraph" w:styleId="Footer">
    <w:name w:val="footer"/>
    <w:basedOn w:val="Normal"/>
    <w:link w:val="FooterChar"/>
    <w:uiPriority w:val="99"/>
    <w:unhideWhenUsed/>
    <w:rsid w:val="004D6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781"/>
  </w:style>
  <w:style w:type="paragraph" w:styleId="ListParagraph">
    <w:name w:val="List Paragraph"/>
    <w:basedOn w:val="Normal"/>
    <w:uiPriority w:val="34"/>
    <w:qFormat/>
    <w:rsid w:val="004D6781"/>
    <w:pPr>
      <w:ind w:left="720"/>
      <w:contextualSpacing/>
    </w:pPr>
  </w:style>
  <w:style w:type="paragraph" w:styleId="BalloonText">
    <w:name w:val="Balloon Text"/>
    <w:basedOn w:val="Normal"/>
    <w:link w:val="BalloonTextChar"/>
    <w:uiPriority w:val="99"/>
    <w:semiHidden/>
    <w:unhideWhenUsed/>
    <w:rsid w:val="00DD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00"/>
    <w:rPr>
      <w:rFonts w:ascii="Segoe UI" w:hAnsi="Segoe UI" w:cs="Segoe UI"/>
      <w:sz w:val="18"/>
      <w:szCs w:val="18"/>
    </w:rPr>
  </w:style>
  <w:style w:type="paragraph" w:styleId="NoSpacing">
    <w:name w:val="No Spacing"/>
    <w:uiPriority w:val="1"/>
    <w:qFormat/>
    <w:rsid w:val="003B0692"/>
    <w:pPr>
      <w:spacing w:after="0" w:line="240" w:lineRule="auto"/>
    </w:pPr>
  </w:style>
  <w:style w:type="paragraph" w:styleId="NormalWeb">
    <w:name w:val="Normal (Web)"/>
    <w:basedOn w:val="Normal"/>
    <w:uiPriority w:val="99"/>
    <w:unhideWhenUsed/>
    <w:rsid w:val="00F33246"/>
    <w:pPr>
      <w:spacing w:before="100" w:beforeAutospacing="1" w:after="100" w:afterAutospacing="1" w:line="240" w:lineRule="auto"/>
    </w:pPr>
    <w:rPr>
      <w:rFonts w:ascii="Times" w:eastAsia="Times New Roman" w:hAnsi="Times" w:cs="Times New Roman"/>
      <w:sz w:val="20"/>
      <w:szCs w:val="20"/>
    </w:rPr>
  </w:style>
  <w:style w:type="character" w:styleId="Hyperlink">
    <w:name w:val="Hyperlink"/>
    <w:basedOn w:val="DefaultParagraphFont"/>
    <w:uiPriority w:val="99"/>
    <w:unhideWhenUsed/>
    <w:rsid w:val="00E14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ecruitment@cayprep.edu.ky" TargetMode="External"/><Relationship Id="rId4" Type="http://schemas.openxmlformats.org/officeDocument/2006/relationships/settings" Target="settings.xml"/><Relationship Id="rId9" Type="http://schemas.openxmlformats.org/officeDocument/2006/relationships/hyperlink" Target="http://www.cayprep.ed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1189-A03E-413A-B057-7DAD9662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Taylor</dc:creator>
  <cp:keywords/>
  <dc:description/>
  <cp:lastModifiedBy>Anna Pereira_Johnson</cp:lastModifiedBy>
  <cp:revision>2</cp:revision>
  <cp:lastPrinted>2019-09-09T19:40:00Z</cp:lastPrinted>
  <dcterms:created xsi:type="dcterms:W3CDTF">2021-01-19T13:36:00Z</dcterms:created>
  <dcterms:modified xsi:type="dcterms:W3CDTF">2021-01-19T13:36:00Z</dcterms:modified>
</cp:coreProperties>
</file>